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05CDDA4B" w:rsidR="00C60CEA" w:rsidRPr="00E57EBE" w:rsidRDefault="00C60CEA" w:rsidP="00C60CEA">
      <w:pPr>
        <w:pStyle w:val="Docketnumber"/>
        <w:rPr>
          <w:sz w:val="24"/>
          <w:szCs w:val="24"/>
        </w:rPr>
      </w:pPr>
      <w:r w:rsidRPr="00E57EBE">
        <w:rPr>
          <w:sz w:val="24"/>
          <w:szCs w:val="24"/>
        </w:rPr>
        <w:t xml:space="preserve">DOCKET NO. </w:t>
      </w:r>
      <w:r w:rsidR="00901A12">
        <w:rPr>
          <w:sz w:val="24"/>
          <w:szCs w:val="24"/>
        </w:rPr>
        <w:t>49230</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tbl>
            <w:tblPr>
              <w:tblW w:w="0" w:type="auto"/>
              <w:tblBorders>
                <w:top w:val="nil"/>
                <w:left w:val="nil"/>
                <w:bottom w:val="nil"/>
                <w:right w:val="nil"/>
              </w:tblBorders>
              <w:tblLook w:val="0000" w:firstRow="0" w:lastRow="0" w:firstColumn="0" w:lastColumn="0" w:noHBand="0" w:noVBand="0"/>
            </w:tblPr>
            <w:tblGrid>
              <w:gridCol w:w="4284"/>
            </w:tblGrid>
            <w:tr w:rsidR="00901A12" w14:paraId="4083A2E6" w14:textId="77777777">
              <w:trPr>
                <w:trHeight w:val="797"/>
              </w:trPr>
              <w:tc>
                <w:tcPr>
                  <w:tcW w:w="0" w:type="auto"/>
                </w:tcPr>
                <w:p w14:paraId="4F4FB946" w14:textId="150D1DAF" w:rsidR="00901A12" w:rsidRPr="00901A12" w:rsidRDefault="00901A12" w:rsidP="00901A12">
                  <w:pPr>
                    <w:pStyle w:val="Default"/>
                  </w:pPr>
                  <w:r w:rsidRPr="00901A12">
                    <w:rPr>
                      <w:b/>
                      <w:bCs/>
                    </w:rPr>
                    <w:t xml:space="preserve">APPLICATION OF TIMBERLANE WATER SYSTEM, INC. AND SIMPLY AQUATICS, INC. FOR SALE, TRANSFER, OR MERGER OF FACILITIES AND CERTIFICATE RIGHTS IN SABINE COUNTY </w:t>
                  </w:r>
                </w:p>
              </w:tc>
            </w:tr>
          </w:tbl>
          <w:p w14:paraId="6FCA0B41" w14:textId="35D5FED2" w:rsidR="00C60CEA" w:rsidRPr="00D04BF0" w:rsidRDefault="00C60CEA" w:rsidP="00120EEC">
            <w:pPr>
              <w:ind w:left="-105"/>
              <w:jc w:val="left"/>
              <w:rPr>
                <w:rFonts w:ascii="Times New Roman Bold" w:hAnsi="Times New Roman Bold"/>
                <w:b/>
                <w:bCs/>
                <w:caps/>
              </w:rPr>
            </w:pP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713A8D42" w14:textId="77777777" w:rsidR="00C60CEA" w:rsidRDefault="00C60CEA" w:rsidP="004B765E">
            <w:pPr>
              <w:rPr>
                <w:b/>
              </w:rPr>
            </w:pPr>
            <w:r w:rsidRPr="00D75599">
              <w:rPr>
                <w:b/>
              </w:rPr>
              <w:t>§</w:t>
            </w:r>
          </w:p>
          <w:p w14:paraId="5AE7B601" w14:textId="7901F8EA" w:rsidR="00120EEC" w:rsidRPr="00D75599" w:rsidRDefault="00D04BF0" w:rsidP="004B765E">
            <w:pPr>
              <w:rPr>
                <w:b/>
              </w:rPr>
            </w:pPr>
            <w:r>
              <w:rPr>
                <w:b/>
              </w:rPr>
              <w:t>§</w:t>
            </w:r>
          </w:p>
        </w:tc>
        <w:tc>
          <w:tcPr>
            <w:tcW w:w="4669" w:type="dxa"/>
          </w:tcPr>
          <w:p w14:paraId="1955B457" w14:textId="77777777" w:rsidR="00C60CEA" w:rsidRPr="00D75599" w:rsidRDefault="00C60CEA" w:rsidP="004B765E">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B00B3CB" w14:textId="77777777" w:rsidR="00D04BF0" w:rsidRDefault="00D04BF0" w:rsidP="00D702A0">
      <w:pPr>
        <w:jc w:val="center"/>
        <w:rPr>
          <w:b/>
          <w:bCs/>
          <w:caps/>
          <w:szCs w:val="24"/>
        </w:rPr>
      </w:pPr>
    </w:p>
    <w:p w14:paraId="70CFEB45" w14:textId="4AFD137C" w:rsidR="00D702A0" w:rsidRDefault="00D702A0" w:rsidP="00D702A0">
      <w:pPr>
        <w:jc w:val="center"/>
        <w:rPr>
          <w:b/>
          <w:bCs/>
          <w:caps/>
          <w:szCs w:val="24"/>
        </w:rPr>
      </w:pPr>
      <w:r w:rsidRPr="000542A7">
        <w:rPr>
          <w:b/>
          <w:bCs/>
          <w:caps/>
          <w:szCs w:val="24"/>
        </w:rPr>
        <w:t xml:space="preserve">commission STAFF’S </w:t>
      </w:r>
      <w:r w:rsidR="00D40415">
        <w:rPr>
          <w:b/>
          <w:bCs/>
          <w:caps/>
          <w:szCs w:val="24"/>
        </w:rPr>
        <w:t>RE</w:t>
      </w:r>
      <w:r w:rsidR="00715ADA">
        <w:rPr>
          <w:b/>
          <w:bCs/>
          <w:caps/>
          <w:szCs w:val="24"/>
        </w:rPr>
        <w:t>commendation on final disposition</w:t>
      </w:r>
    </w:p>
    <w:p w14:paraId="7381B345" w14:textId="77777777" w:rsidR="00D702A0" w:rsidRDefault="00D702A0" w:rsidP="00777D0C">
      <w:pPr>
        <w:ind w:left="360"/>
        <w:contextualSpacing/>
      </w:pPr>
    </w:p>
    <w:p w14:paraId="4877B4B0" w14:textId="7B665D42" w:rsidR="00D40415" w:rsidRDefault="00D702A0" w:rsidP="00D40415">
      <w:pPr>
        <w:spacing w:line="360" w:lineRule="auto"/>
        <w:ind w:firstLine="360"/>
        <w:contextualSpacing/>
      </w:pPr>
      <w:r w:rsidRPr="00005F4A">
        <w:rPr>
          <w:b/>
        </w:rPr>
        <w:tab/>
        <w:t>COMES NOW</w:t>
      </w:r>
      <w:r>
        <w:t xml:space="preserve"> the Staff</w:t>
      </w:r>
      <w:r w:rsidR="008A46E3">
        <w:t xml:space="preserve"> (Staff)</w:t>
      </w:r>
      <w:r>
        <w:t xml:space="preserve"> of the Public Utility Commission of Texas (</w:t>
      </w:r>
      <w:r w:rsidR="008A46E3">
        <w:t>Commission</w:t>
      </w:r>
      <w:r>
        <w:t>), representing the public interest</w:t>
      </w:r>
      <w:r w:rsidR="008A46E3">
        <w:t>,</w:t>
      </w:r>
      <w:r>
        <w:t xml:space="preserve"> and files this </w:t>
      </w:r>
      <w:r w:rsidR="008A46E3">
        <w:t xml:space="preserve">Commission Staff’s </w:t>
      </w:r>
      <w:r w:rsidR="00715ADA">
        <w:t>Recommendation on Final Disposition</w:t>
      </w:r>
      <w:r>
        <w:t>.</w:t>
      </w:r>
      <w:r w:rsidR="00715ADA">
        <w:t xml:space="preserve"> </w:t>
      </w:r>
      <w:r w:rsidR="00D40415">
        <w:t>In support thereof, Staff shows the following:</w:t>
      </w:r>
    </w:p>
    <w:p w14:paraId="2D36B40A" w14:textId="26A5A1E6" w:rsidR="00D40415" w:rsidRDefault="00D40415" w:rsidP="00D40415">
      <w:pPr>
        <w:spacing w:line="360" w:lineRule="auto"/>
        <w:contextualSpacing/>
      </w:pPr>
    </w:p>
    <w:p w14:paraId="3B40CC39" w14:textId="6B0C4438" w:rsidR="00D40415" w:rsidRPr="00D40415" w:rsidRDefault="00D40415" w:rsidP="00D40415">
      <w:pPr>
        <w:pStyle w:val="ListParagraph"/>
        <w:numPr>
          <w:ilvl w:val="0"/>
          <w:numId w:val="15"/>
        </w:numPr>
        <w:spacing w:line="360" w:lineRule="auto"/>
        <w:ind w:left="720"/>
        <w:jc w:val="center"/>
        <w:rPr>
          <w:b/>
          <w:bCs/>
        </w:rPr>
      </w:pPr>
      <w:r w:rsidRPr="00D40415">
        <w:rPr>
          <w:b/>
          <w:bCs/>
        </w:rPr>
        <w:t>BACKGROUND</w:t>
      </w:r>
    </w:p>
    <w:p w14:paraId="50A20776" w14:textId="4475A141" w:rsidR="00D40415" w:rsidRDefault="00D40415" w:rsidP="00D40415">
      <w:pPr>
        <w:pStyle w:val="ListParagraph"/>
        <w:spacing w:line="360" w:lineRule="auto"/>
        <w:ind w:left="0" w:firstLine="720"/>
      </w:pPr>
      <w:r>
        <w:t xml:space="preserve">On February 15, 2019, Simply Aquatics, Inc. (Simply Aquatics) and Timberlane Water System, Inc. (Timberlane) (collectively, applicants) </w:t>
      </w:r>
      <w:r w:rsidR="00002E83">
        <w:t>filed an application for the sale, transfer, or merger of facilities and certificate rights in Sabine County, Texas. Specifically, the Applicants seek to transfer Timberlane's facilities and service area under water Certificate of Convenience and Necessity (CCN) No. 12336 to Simply Aquatics.</w:t>
      </w:r>
    </w:p>
    <w:p w14:paraId="6FB813ED" w14:textId="1AC6093E" w:rsidR="00002E83" w:rsidRDefault="00002E83" w:rsidP="00D40415">
      <w:pPr>
        <w:pStyle w:val="ListParagraph"/>
        <w:spacing w:line="360" w:lineRule="auto"/>
        <w:ind w:left="0" w:firstLine="720"/>
      </w:pPr>
      <w:r>
        <w:t xml:space="preserve">On </w:t>
      </w:r>
      <w:r w:rsidR="00715ADA">
        <w:t>November 18,</w:t>
      </w:r>
      <w:r>
        <w:t xml:space="preserve"> 2020, Order No. 1</w:t>
      </w:r>
      <w:r w:rsidR="00715ADA">
        <w:t>9</w:t>
      </w:r>
      <w:r>
        <w:t xml:space="preserve"> in this proceeding was filed, </w:t>
      </w:r>
      <w:r w:rsidR="00715ADA">
        <w:t xml:space="preserve">requiring Staff to file a recommendation on final disposition of the application </w:t>
      </w:r>
      <w:r>
        <w:t xml:space="preserve">by </w:t>
      </w:r>
      <w:r w:rsidR="00715ADA">
        <w:t>December 18</w:t>
      </w:r>
      <w:r>
        <w:t>, 2020. Therefore, this pleading is timely filed.</w:t>
      </w:r>
    </w:p>
    <w:p w14:paraId="0CBF6667" w14:textId="0B669C2D" w:rsidR="00002E83" w:rsidRDefault="00002E83" w:rsidP="00D40415">
      <w:pPr>
        <w:pStyle w:val="ListParagraph"/>
        <w:spacing w:line="360" w:lineRule="auto"/>
        <w:ind w:left="0" w:firstLine="720"/>
      </w:pPr>
    </w:p>
    <w:p w14:paraId="6BE48327" w14:textId="3D11ED17" w:rsidR="00002E83" w:rsidRPr="00475E6E" w:rsidRDefault="00715ADA" w:rsidP="00002E83">
      <w:pPr>
        <w:pStyle w:val="ListParagraph"/>
        <w:numPr>
          <w:ilvl w:val="0"/>
          <w:numId w:val="15"/>
        </w:numPr>
        <w:autoSpaceDE w:val="0"/>
        <w:autoSpaceDN w:val="0"/>
        <w:adjustRightInd w:val="0"/>
        <w:snapToGrid w:val="0"/>
        <w:spacing w:line="360" w:lineRule="auto"/>
        <w:jc w:val="center"/>
        <w:rPr>
          <w:rFonts w:ascii="Times New Roman Bold" w:hAnsi="Times New Roman Bold"/>
          <w:b/>
          <w:caps/>
          <w:szCs w:val="24"/>
        </w:rPr>
      </w:pPr>
      <w:r>
        <w:rPr>
          <w:rFonts w:ascii="Times New Roman Bold" w:hAnsi="Times New Roman Bold"/>
          <w:b/>
          <w:caps/>
          <w:szCs w:val="24"/>
        </w:rPr>
        <w:t>recommendation</w:t>
      </w:r>
    </w:p>
    <w:p w14:paraId="6C21D228" w14:textId="45A6BD3F" w:rsidR="00715ADA" w:rsidRDefault="00715ADA" w:rsidP="00C74E3B">
      <w:pPr>
        <w:spacing w:line="360" w:lineRule="auto"/>
        <w:ind w:firstLine="720"/>
      </w:pPr>
      <w:r>
        <w:t>Staff has reviewed the supplemented application, closing documents, and consent forms and recommends that</w:t>
      </w:r>
      <w:r w:rsidR="0029203E">
        <w:t xml:space="preserve"> the</w:t>
      </w:r>
      <w:bookmarkStart w:id="0" w:name="_GoBack"/>
      <w:bookmarkEnd w:id="0"/>
      <w:r>
        <w:t xml:space="preserve"> proposed transaction be approved. Specifically, Staff recommends that the proposed transaction satisfies the relevant statutory and regulatory criteria, including those factors identified under Texas Water Code (TWC) </w:t>
      </w:r>
      <w:r w:rsidRPr="0051637F">
        <w:t>§</w:t>
      </w:r>
      <w:r>
        <w:t xml:space="preserve"> 13.246(c) and 16 Texas Administrative Code (TAC) </w:t>
      </w:r>
      <w:r w:rsidRPr="0051637F">
        <w:t>§§</w:t>
      </w:r>
      <w:r>
        <w:t xml:space="preserve"> 24.225 through 24.239, and that Simply Aquatics has demonstrated the financial, technical, and managerial capability necessary to provide continuous and adequate service to the requested area.</w:t>
      </w:r>
      <w:r w:rsidR="00C74E3B">
        <w:t xml:space="preserve"> Accordingly, Staff recommends that the application be approved. The final map, certificate, and tariff are attached to this pleading.</w:t>
      </w:r>
    </w:p>
    <w:p w14:paraId="76CD5861" w14:textId="77777777" w:rsidR="00C74E3B" w:rsidRPr="00C74E3B" w:rsidRDefault="00C74E3B" w:rsidP="00C74E3B">
      <w:pPr>
        <w:spacing w:line="360" w:lineRule="auto"/>
        <w:ind w:firstLine="720"/>
      </w:pPr>
    </w:p>
    <w:p w14:paraId="04F6BAF1" w14:textId="7334574A" w:rsidR="00002E83" w:rsidRPr="00475E6E" w:rsidRDefault="00002E83" w:rsidP="00002E83">
      <w:pPr>
        <w:pStyle w:val="ListParagraph"/>
        <w:numPr>
          <w:ilvl w:val="0"/>
          <w:numId w:val="15"/>
        </w:numPr>
        <w:autoSpaceDE w:val="0"/>
        <w:autoSpaceDN w:val="0"/>
        <w:adjustRightInd w:val="0"/>
        <w:snapToGrid w:val="0"/>
        <w:spacing w:line="360" w:lineRule="auto"/>
        <w:jc w:val="center"/>
        <w:rPr>
          <w:rFonts w:ascii="Times New Roman Bold" w:hAnsi="Times New Roman Bold"/>
          <w:b/>
          <w:caps/>
          <w:szCs w:val="24"/>
        </w:rPr>
      </w:pPr>
      <w:r>
        <w:rPr>
          <w:rFonts w:ascii="Times New Roman Bold" w:hAnsi="Times New Roman Bold"/>
          <w:b/>
          <w:caps/>
          <w:szCs w:val="24"/>
        </w:rPr>
        <w:lastRenderedPageBreak/>
        <w:t>COnclusion</w:t>
      </w:r>
    </w:p>
    <w:p w14:paraId="4F577499" w14:textId="1ABA6F43" w:rsidR="004C2364" w:rsidRDefault="00C74E3B" w:rsidP="00002E83">
      <w:pPr>
        <w:spacing w:line="360" w:lineRule="auto"/>
        <w:ind w:firstLine="720"/>
        <w:rPr>
          <w:szCs w:val="24"/>
        </w:rPr>
      </w:pPr>
      <w:r>
        <w:rPr>
          <w:szCs w:val="24"/>
        </w:rPr>
        <w:t>For the reasons discussed above, Staff recommends that the application be approved.</w:t>
      </w:r>
    </w:p>
    <w:p w14:paraId="1382775C" w14:textId="77777777" w:rsidR="00002E83" w:rsidRDefault="00002E83" w:rsidP="00002E83">
      <w:pPr>
        <w:spacing w:line="360" w:lineRule="auto"/>
        <w:ind w:firstLine="720"/>
        <w:rPr>
          <w:bCs/>
          <w:szCs w:val="24"/>
        </w:rPr>
      </w:pPr>
    </w:p>
    <w:p w14:paraId="58710C40" w14:textId="0827B3AF" w:rsidR="00DF6C62" w:rsidRDefault="00DF6C62" w:rsidP="00DF6C62">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29203E">
        <w:rPr>
          <w:noProof/>
          <w:szCs w:val="24"/>
        </w:rPr>
        <w:t>December 18, 2020</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039A556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8A46E3">
        <w:rPr>
          <w:szCs w:val="24"/>
          <w:u w:val="single"/>
        </w:rPr>
        <w:t>/s/Courtney Dean</w:t>
      </w:r>
      <w:r>
        <w:rPr>
          <w:szCs w:val="24"/>
        </w:rPr>
        <w:t>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526E5108" w14:textId="77777777" w:rsidR="00ED7964" w:rsidRDefault="00ED7964" w:rsidP="00C60CEA">
      <w:pPr>
        <w:pStyle w:val="Docketnumber"/>
        <w:rPr>
          <w:sz w:val="24"/>
          <w:szCs w:val="24"/>
        </w:rPr>
      </w:pPr>
    </w:p>
    <w:p w14:paraId="1F341D86" w14:textId="77777777" w:rsidR="00ED7964" w:rsidRDefault="00ED7964" w:rsidP="00C60CEA">
      <w:pPr>
        <w:pStyle w:val="Docketnumber"/>
        <w:rPr>
          <w:sz w:val="24"/>
          <w:szCs w:val="24"/>
        </w:rPr>
      </w:pPr>
    </w:p>
    <w:p w14:paraId="089660E4" w14:textId="6D277EB0" w:rsidR="00C60CEA" w:rsidRPr="00E57EBE" w:rsidRDefault="00C60CEA" w:rsidP="00C60CEA">
      <w:pPr>
        <w:pStyle w:val="Docketnumber"/>
        <w:rPr>
          <w:sz w:val="24"/>
          <w:szCs w:val="24"/>
        </w:rPr>
      </w:pPr>
      <w:r w:rsidRPr="00E57EBE">
        <w:rPr>
          <w:sz w:val="24"/>
          <w:szCs w:val="24"/>
        </w:rPr>
        <w:t xml:space="preserve">DOCKET NO. </w:t>
      </w:r>
      <w:r w:rsidR="00901A12">
        <w:rPr>
          <w:sz w:val="24"/>
          <w:szCs w:val="24"/>
        </w:rPr>
        <w:t>49230</w:t>
      </w:r>
    </w:p>
    <w:p w14:paraId="1BBE856E" w14:textId="77777777" w:rsidR="00155549" w:rsidRDefault="00155549" w:rsidP="00ED4C01">
      <w:pPr>
        <w:keepNext/>
        <w:jc w:val="center"/>
        <w:rPr>
          <w:b/>
          <w:szCs w:val="24"/>
        </w:rPr>
      </w:pPr>
    </w:p>
    <w:p w14:paraId="77118FA5" w14:textId="77777777" w:rsidR="00ED4C01" w:rsidRPr="007C52EB" w:rsidRDefault="00ED4C01" w:rsidP="00ED4C01">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427EC7BA"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29203E">
        <w:rPr>
          <w:noProof/>
          <w:szCs w:val="24"/>
        </w:rPr>
        <w:t>December 18, 2020</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6DC10420" w:rsidR="00ED4C01" w:rsidRPr="00562F7C" w:rsidRDefault="008A46E3" w:rsidP="00ED4C01">
      <w:pPr>
        <w:keepNext/>
        <w:ind w:left="3600" w:firstLine="720"/>
        <w:rPr>
          <w:szCs w:val="24"/>
        </w:rPr>
      </w:pPr>
      <w:r>
        <w:rPr>
          <w:szCs w:val="24"/>
          <w:u w:val="single"/>
        </w:rPr>
        <w:t>/s/Courtney Dean</w:t>
      </w:r>
      <w:r w:rsidR="00ED4C01" w:rsidRPr="00562F7C">
        <w:rPr>
          <w:szCs w:val="24"/>
        </w:rPr>
        <w:t>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002E83">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D6E" w14:textId="77777777" w:rsidR="009E29B4" w:rsidRDefault="009E29B4">
      <w:r>
        <w:separator/>
      </w:r>
    </w:p>
  </w:endnote>
  <w:endnote w:type="continuationSeparator" w:id="0">
    <w:p w14:paraId="277A3A33"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230199"/>
      <w:docPartObj>
        <w:docPartGallery w:val="Page Numbers (Bottom of Page)"/>
        <w:docPartUnique/>
      </w:docPartObj>
    </w:sdtPr>
    <w:sdtEndPr/>
    <w:sdtContent>
      <w:sdt>
        <w:sdtPr>
          <w:id w:val="1728636285"/>
          <w:docPartObj>
            <w:docPartGallery w:val="Page Numbers (Top of Page)"/>
            <w:docPartUnique/>
          </w:docPartObj>
        </w:sdtPr>
        <w:sdtEndPr/>
        <w:sdtContent>
          <w:p w14:paraId="24FC1DA6" w14:textId="5E828256" w:rsidR="00002E83" w:rsidRPr="00002E83" w:rsidRDefault="00002E83">
            <w:pPr>
              <w:pStyle w:val="Footer"/>
              <w:jc w:val="center"/>
            </w:pPr>
            <w:r w:rsidRPr="00002E83">
              <w:t xml:space="preserve">Page </w:t>
            </w:r>
            <w:r w:rsidRPr="00002E83">
              <w:rPr>
                <w:sz w:val="24"/>
                <w:szCs w:val="24"/>
              </w:rPr>
              <w:fldChar w:fldCharType="begin"/>
            </w:r>
            <w:r w:rsidRPr="00002E83">
              <w:instrText xml:space="preserve"> PAGE </w:instrText>
            </w:r>
            <w:r w:rsidRPr="00002E83">
              <w:rPr>
                <w:sz w:val="24"/>
                <w:szCs w:val="24"/>
              </w:rPr>
              <w:fldChar w:fldCharType="separate"/>
            </w:r>
            <w:r w:rsidRPr="00002E83">
              <w:rPr>
                <w:noProof/>
              </w:rPr>
              <w:t>2</w:t>
            </w:r>
            <w:r w:rsidRPr="00002E83">
              <w:rPr>
                <w:sz w:val="24"/>
                <w:szCs w:val="24"/>
              </w:rPr>
              <w:fldChar w:fldCharType="end"/>
            </w:r>
            <w:r w:rsidRPr="00002E83">
              <w:t xml:space="preserve"> of </w:t>
            </w:r>
            <w:r w:rsidR="0029203E">
              <w:fldChar w:fldCharType="begin"/>
            </w:r>
            <w:r w:rsidR="0029203E">
              <w:instrText xml:space="preserve"> NUMPAGES  </w:instrText>
            </w:r>
            <w:r w:rsidR="0029203E">
              <w:fldChar w:fldCharType="separate"/>
            </w:r>
            <w:r w:rsidRPr="00002E83">
              <w:rPr>
                <w:noProof/>
              </w:rPr>
              <w:t>2</w:t>
            </w:r>
            <w:r w:rsidR="0029203E">
              <w:rPr>
                <w:noProof/>
              </w:rPr>
              <w:fldChar w:fldCharType="end"/>
            </w:r>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8043" w14:textId="77777777" w:rsidR="009E29B4" w:rsidRDefault="009E29B4">
      <w:r>
        <w:separator/>
      </w:r>
    </w:p>
  </w:footnote>
  <w:footnote w:type="continuationSeparator" w:id="0">
    <w:p w14:paraId="342C1CF4"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FD61F7"/>
    <w:multiLevelType w:val="hybridMultilevel"/>
    <w:tmpl w:val="2E2255D0"/>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D6B"/>
    <w:multiLevelType w:val="hybridMultilevel"/>
    <w:tmpl w:val="35ECE508"/>
    <w:lvl w:ilvl="0" w:tplc="5CFEF8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16"/>
  </w:num>
  <w:num w:numId="3">
    <w:abstractNumId w:val="6"/>
  </w:num>
  <w:num w:numId="4">
    <w:abstractNumId w:val="4"/>
  </w:num>
  <w:num w:numId="5">
    <w:abstractNumId w:val="15"/>
  </w:num>
  <w:num w:numId="6">
    <w:abstractNumId w:val="14"/>
  </w:num>
  <w:num w:numId="7">
    <w:abstractNumId w:val="8"/>
  </w:num>
  <w:num w:numId="8">
    <w:abstractNumId w:val="9"/>
  </w:num>
  <w:num w:numId="9">
    <w:abstractNumId w:val="13"/>
  </w:num>
  <w:num w:numId="10">
    <w:abstractNumId w:val="12"/>
  </w:num>
  <w:num w:numId="11">
    <w:abstractNumId w:val="5"/>
  </w:num>
  <w:num w:numId="12">
    <w:abstractNumId w:val="10"/>
  </w:num>
  <w:num w:numId="13">
    <w:abstractNumId w:val="11"/>
  </w:num>
  <w:num w:numId="14">
    <w:abstractNumId w:val="0"/>
  </w:num>
  <w:num w:numId="15">
    <w:abstractNumId w:val="1"/>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2E83"/>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0EEC"/>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70CF"/>
    <w:rsid w:val="0024377E"/>
    <w:rsid w:val="00247F89"/>
    <w:rsid w:val="00251A86"/>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203E"/>
    <w:rsid w:val="00296BA8"/>
    <w:rsid w:val="002A360E"/>
    <w:rsid w:val="002A4485"/>
    <w:rsid w:val="002A4C69"/>
    <w:rsid w:val="002C263C"/>
    <w:rsid w:val="002C4C90"/>
    <w:rsid w:val="002C4C99"/>
    <w:rsid w:val="002C5D86"/>
    <w:rsid w:val="002D170C"/>
    <w:rsid w:val="002D3A76"/>
    <w:rsid w:val="002D4045"/>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2C2D"/>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2BB7"/>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328F"/>
    <w:rsid w:val="0068771C"/>
    <w:rsid w:val="00687DD6"/>
    <w:rsid w:val="00687ECC"/>
    <w:rsid w:val="00690A27"/>
    <w:rsid w:val="00692AD3"/>
    <w:rsid w:val="006964B5"/>
    <w:rsid w:val="006A105D"/>
    <w:rsid w:val="006C2E8A"/>
    <w:rsid w:val="006C376D"/>
    <w:rsid w:val="006D12BF"/>
    <w:rsid w:val="006D13DF"/>
    <w:rsid w:val="006D3B00"/>
    <w:rsid w:val="006D7DB2"/>
    <w:rsid w:val="006E3061"/>
    <w:rsid w:val="006E3070"/>
    <w:rsid w:val="006E376D"/>
    <w:rsid w:val="006E45C6"/>
    <w:rsid w:val="006E506F"/>
    <w:rsid w:val="006E6D50"/>
    <w:rsid w:val="006E72CB"/>
    <w:rsid w:val="006F2253"/>
    <w:rsid w:val="006F3A4D"/>
    <w:rsid w:val="006F3BE8"/>
    <w:rsid w:val="00701F55"/>
    <w:rsid w:val="007028F4"/>
    <w:rsid w:val="007035E0"/>
    <w:rsid w:val="00705DAC"/>
    <w:rsid w:val="00706EA0"/>
    <w:rsid w:val="0071409A"/>
    <w:rsid w:val="007154AA"/>
    <w:rsid w:val="00715ADA"/>
    <w:rsid w:val="00721484"/>
    <w:rsid w:val="007271CB"/>
    <w:rsid w:val="00734222"/>
    <w:rsid w:val="00735FE0"/>
    <w:rsid w:val="00736E45"/>
    <w:rsid w:val="00743CE0"/>
    <w:rsid w:val="00745A19"/>
    <w:rsid w:val="00745F27"/>
    <w:rsid w:val="007467E4"/>
    <w:rsid w:val="0075215A"/>
    <w:rsid w:val="00752A91"/>
    <w:rsid w:val="0075420D"/>
    <w:rsid w:val="007636DB"/>
    <w:rsid w:val="00764EC4"/>
    <w:rsid w:val="00765020"/>
    <w:rsid w:val="00766674"/>
    <w:rsid w:val="007717F6"/>
    <w:rsid w:val="007726C7"/>
    <w:rsid w:val="00777D0C"/>
    <w:rsid w:val="007805C5"/>
    <w:rsid w:val="00785B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46E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1A12"/>
    <w:rsid w:val="00903852"/>
    <w:rsid w:val="00906C49"/>
    <w:rsid w:val="00911CA1"/>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AAC"/>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55BE2"/>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B0D20"/>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0CEA"/>
    <w:rsid w:val="00C61F66"/>
    <w:rsid w:val="00C64532"/>
    <w:rsid w:val="00C7196E"/>
    <w:rsid w:val="00C74E3B"/>
    <w:rsid w:val="00C76D48"/>
    <w:rsid w:val="00C8388E"/>
    <w:rsid w:val="00C85045"/>
    <w:rsid w:val="00CA3F65"/>
    <w:rsid w:val="00CB13E6"/>
    <w:rsid w:val="00CB3671"/>
    <w:rsid w:val="00CB6492"/>
    <w:rsid w:val="00CC22BE"/>
    <w:rsid w:val="00CC2E19"/>
    <w:rsid w:val="00CC3603"/>
    <w:rsid w:val="00CC45F3"/>
    <w:rsid w:val="00CD27C3"/>
    <w:rsid w:val="00CD7193"/>
    <w:rsid w:val="00CE16ED"/>
    <w:rsid w:val="00CE6EF2"/>
    <w:rsid w:val="00CF5410"/>
    <w:rsid w:val="00D01DC2"/>
    <w:rsid w:val="00D03766"/>
    <w:rsid w:val="00D04BF0"/>
    <w:rsid w:val="00D06F6E"/>
    <w:rsid w:val="00D11758"/>
    <w:rsid w:val="00D12BA5"/>
    <w:rsid w:val="00D207FC"/>
    <w:rsid w:val="00D2238A"/>
    <w:rsid w:val="00D24E0E"/>
    <w:rsid w:val="00D25F6F"/>
    <w:rsid w:val="00D32DFB"/>
    <w:rsid w:val="00D33BD9"/>
    <w:rsid w:val="00D35DEF"/>
    <w:rsid w:val="00D36202"/>
    <w:rsid w:val="00D40415"/>
    <w:rsid w:val="00D42F06"/>
    <w:rsid w:val="00D44CF6"/>
    <w:rsid w:val="00D52A4A"/>
    <w:rsid w:val="00D550BF"/>
    <w:rsid w:val="00D5607E"/>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6C62"/>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95BCF"/>
    <w:rsid w:val="00EA1E82"/>
    <w:rsid w:val="00EA3D0E"/>
    <w:rsid w:val="00EA42E6"/>
    <w:rsid w:val="00EA5AE1"/>
    <w:rsid w:val="00EB129B"/>
    <w:rsid w:val="00EB3D39"/>
    <w:rsid w:val="00EB55D9"/>
    <w:rsid w:val="00EC0921"/>
    <w:rsid w:val="00EC0C78"/>
    <w:rsid w:val="00EC5E5D"/>
    <w:rsid w:val="00ED3908"/>
    <w:rsid w:val="00ED4C01"/>
    <w:rsid w:val="00ED705B"/>
    <w:rsid w:val="00ED7964"/>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4337"/>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paragraph" w:customStyle="1" w:styleId="Default">
    <w:name w:val="Default"/>
    <w:rsid w:val="00901A12"/>
    <w:pPr>
      <w:autoSpaceDE w:val="0"/>
      <w:autoSpaceDN w:val="0"/>
      <w:adjustRightInd w:val="0"/>
    </w:pPr>
    <w:rPr>
      <w:color w:val="000000"/>
      <w:sz w:val="24"/>
      <w:szCs w:val="24"/>
    </w:rPr>
  </w:style>
  <w:style w:type="paragraph" w:styleId="BodyText">
    <w:name w:val="Body Text"/>
    <w:basedOn w:val="Normal"/>
    <w:link w:val="BodyTextChar"/>
    <w:rsid w:val="00002E83"/>
    <w:pPr>
      <w:spacing w:line="480" w:lineRule="auto"/>
    </w:pPr>
  </w:style>
  <w:style w:type="character" w:customStyle="1" w:styleId="BodyTextChar">
    <w:name w:val="Body Text Char"/>
    <w:basedOn w:val="DefaultParagraphFont"/>
    <w:link w:val="BodyText"/>
    <w:rsid w:val="00002E83"/>
    <w:rPr>
      <w:sz w:val="24"/>
    </w:rPr>
  </w:style>
  <w:style w:type="character" w:customStyle="1" w:styleId="FooterChar">
    <w:name w:val="Footer Char"/>
    <w:basedOn w:val="DefaultParagraphFont"/>
    <w:link w:val="Footer"/>
    <w:uiPriority w:val="99"/>
    <w:rsid w:val="00002E83"/>
    <w:rPr>
      <w:sz w:val="16"/>
    </w:rPr>
  </w:style>
  <w:style w:type="character" w:styleId="CommentReference">
    <w:name w:val="annotation reference"/>
    <w:basedOn w:val="DefaultParagraphFont"/>
    <w:rsid w:val="006E506F"/>
    <w:rPr>
      <w:sz w:val="16"/>
      <w:szCs w:val="16"/>
    </w:rPr>
  </w:style>
  <w:style w:type="paragraph" w:styleId="CommentText">
    <w:name w:val="annotation text"/>
    <w:basedOn w:val="Normal"/>
    <w:link w:val="CommentTextChar"/>
    <w:rsid w:val="006E506F"/>
    <w:rPr>
      <w:sz w:val="20"/>
    </w:rPr>
  </w:style>
  <w:style w:type="character" w:customStyle="1" w:styleId="CommentTextChar">
    <w:name w:val="Comment Text Char"/>
    <w:basedOn w:val="DefaultParagraphFont"/>
    <w:link w:val="CommentText"/>
    <w:rsid w:val="006E506F"/>
  </w:style>
  <w:style w:type="paragraph" w:styleId="CommentSubject">
    <w:name w:val="annotation subject"/>
    <w:basedOn w:val="CommentText"/>
    <w:next w:val="CommentText"/>
    <w:link w:val="CommentSubjectChar"/>
    <w:rsid w:val="006E506F"/>
    <w:rPr>
      <w:b/>
      <w:bCs/>
    </w:rPr>
  </w:style>
  <w:style w:type="character" w:customStyle="1" w:styleId="CommentSubjectChar">
    <w:name w:val="Comment Subject Char"/>
    <w:basedOn w:val="CommentTextChar"/>
    <w:link w:val="CommentSubject"/>
    <w:rsid w:val="006E50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26909430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F112F-E4C3-4759-BBCB-D900F698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2020-12-18T15:14:00Z</dcterms:created>
  <dcterms:modified xsi:type="dcterms:W3CDTF">2020-12-18T15:16:00Z</dcterms:modified>
</cp:coreProperties>
</file>